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f7f6f4" w:val="clear"/>
        <w:spacing w:after="0" w:before="0" w:line="240" w:lineRule="auto"/>
        <w:ind w:left="0" w:right="0" w:firstLine="0"/>
        <w:jc w:val="center"/>
        <w:rPr>
          <w:rFonts w:ascii="Arial" w:cs="Arial" w:eastAsia="Arial" w:hAnsi="Arial"/>
          <w:b w:val="0"/>
          <w:i w:val="0"/>
          <w:smallCaps w:val="0"/>
          <w:strike w:val="0"/>
          <w:color w:val="3f3f3f"/>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447675" cy="609600"/>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f7f6f4" w:val="clear"/>
        <w:spacing w:after="0" w:before="0" w:line="240" w:lineRule="auto"/>
        <w:ind w:left="0" w:right="0" w:firstLine="0"/>
        <w:jc w:val="left"/>
        <w:rPr>
          <w:rFonts w:ascii="Arial" w:cs="Arial" w:eastAsia="Arial" w:hAnsi="Arial"/>
          <w:b w:val="0"/>
          <w:i w:val="0"/>
          <w:smallCaps w:val="0"/>
          <w:strike w:val="0"/>
          <w:color w:val="3f3f3f"/>
          <w:sz w:val="23"/>
          <w:szCs w:val="23"/>
          <w:u w:val="none"/>
          <w:shd w:fill="auto" w:val="clear"/>
          <w:vertAlign w:val="baseline"/>
        </w:rPr>
      </w:pPr>
      <w:r w:rsidDel="00000000" w:rsidR="00000000" w:rsidRPr="00000000">
        <w:rPr>
          <w:rFonts w:ascii="Arial" w:cs="Arial" w:eastAsia="Arial" w:hAnsi="Arial"/>
          <w:b w:val="0"/>
          <w:i w:val="0"/>
          <w:smallCaps w:val="0"/>
          <w:strike w:val="0"/>
          <w:color w:val="3f3f3f"/>
          <w:sz w:val="23"/>
          <w:szCs w:val="23"/>
          <w:u w:val="none"/>
          <w:shd w:fill="auto" w:val="clear"/>
          <w:vertAlign w:val="baseline"/>
          <w:rtl w:val="0"/>
        </w:rPr>
        <w:t xml:space="preserve">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f7f6f4" w:val="clear"/>
        <w:spacing w:after="0" w:before="0" w:line="240" w:lineRule="auto"/>
        <w:ind w:left="0" w:right="0" w:firstLine="0"/>
        <w:jc w:val="center"/>
        <w:rPr>
          <w:rFonts w:ascii="Arial" w:cs="Arial" w:eastAsia="Arial" w:hAnsi="Arial"/>
          <w:b w:val="0"/>
          <w:i w:val="0"/>
          <w:smallCaps w:val="0"/>
          <w:strike w:val="0"/>
          <w:color w:val="3f3f3f"/>
          <w:sz w:val="23"/>
          <w:szCs w:val="23"/>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f7f6f4" w:val="clear"/>
        <w:spacing w:after="0" w:before="0" w:line="240" w:lineRule="auto"/>
        <w:ind w:left="0" w:right="0" w:firstLine="0"/>
        <w:jc w:val="left"/>
        <w:rPr>
          <w:rFonts w:ascii="Arial" w:cs="Arial" w:eastAsia="Arial" w:hAnsi="Arial"/>
          <w:b w:val="0"/>
          <w:i w:val="0"/>
          <w:smallCaps w:val="0"/>
          <w:strike w:val="0"/>
          <w:color w:val="3f3f3f"/>
          <w:sz w:val="23"/>
          <w:szCs w:val="23"/>
          <w:u w:val="none"/>
          <w:shd w:fill="auto" w:val="clear"/>
          <w:vertAlign w:val="baseline"/>
        </w:rPr>
      </w:pPr>
      <w:r w:rsidDel="00000000" w:rsidR="00000000" w:rsidRPr="00000000">
        <w:rPr>
          <w:rFonts w:ascii="Arial" w:cs="Arial" w:eastAsia="Arial" w:hAnsi="Arial"/>
          <w:b w:val="0"/>
          <w:i w:val="0"/>
          <w:smallCaps w:val="0"/>
          <w:strike w:val="0"/>
          <w:color w:val="3f3f3f"/>
          <w:sz w:val="23"/>
          <w:szCs w:val="23"/>
          <w:u w:val="none"/>
          <w:shd w:fill="auto" w:val="clear"/>
          <w:vertAlign w:val="baseline"/>
          <w:rtl w:val="0"/>
        </w:rPr>
        <w:t xml:space="preserve">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f7f6f4" w:val="clear"/>
        <w:spacing w:after="0" w:before="0" w:line="240" w:lineRule="auto"/>
        <w:ind w:left="0" w:right="0" w:firstLine="0"/>
        <w:jc w:val="center"/>
        <w:rPr>
          <w:rFonts w:ascii="Arial" w:cs="Arial" w:eastAsia="Arial" w:hAnsi="Arial"/>
          <w:b w:val="0"/>
          <w:i w:val="0"/>
          <w:smallCaps w:val="0"/>
          <w:strike w:val="0"/>
          <w:color w:val="3f3f3f"/>
          <w:sz w:val="23"/>
          <w:szCs w:val="23"/>
          <w:u w:val="none"/>
          <w:shd w:fill="auto" w:val="clear"/>
          <w:vertAlign w:val="baseline"/>
        </w:rPr>
      </w:pPr>
      <w:r w:rsidDel="00000000" w:rsidR="00000000" w:rsidRPr="00000000">
        <w:rPr>
          <w:rFonts w:ascii="Times New Roman" w:cs="Times New Roman" w:eastAsia="Times New Roman" w:hAnsi="Times New Roman"/>
          <w:b w:val="1"/>
          <w:sz w:val="36"/>
          <w:szCs w:val="36"/>
          <w:rtl w:val="0"/>
        </w:rPr>
        <w:t xml:space="preserve">ПРОЄКТ  </w:t>
      </w: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f7f6f4" w:val="clear"/>
        <w:spacing w:after="0" w:before="0" w:line="240" w:lineRule="auto"/>
        <w:ind w:left="0" w:right="0" w:firstLine="0"/>
        <w:jc w:val="left"/>
        <w:rPr>
          <w:rFonts w:ascii="Arial" w:cs="Arial" w:eastAsia="Arial" w:hAnsi="Arial"/>
          <w:b w:val="0"/>
          <w:i w:val="0"/>
          <w:smallCaps w:val="0"/>
          <w:strike w:val="0"/>
          <w:color w:val="3f3f3f"/>
          <w:sz w:val="23"/>
          <w:szCs w:val="23"/>
          <w:u w:val="none"/>
          <w:shd w:fill="auto" w:val="clear"/>
          <w:vertAlign w:val="baseline"/>
        </w:rPr>
      </w:pPr>
      <w:r w:rsidDel="00000000" w:rsidR="00000000" w:rsidRPr="00000000">
        <w:rPr>
          <w:rFonts w:ascii="Arial" w:cs="Arial" w:eastAsia="Arial" w:hAnsi="Arial"/>
          <w:b w:val="0"/>
          <w:i w:val="0"/>
          <w:smallCaps w:val="0"/>
          <w:strike w:val="0"/>
          <w:color w:val="3f3f3f"/>
          <w:sz w:val="23"/>
          <w:szCs w:val="23"/>
          <w:u w:val="none"/>
          <w:shd w:fill="auto" w:val="clear"/>
          <w:vertAlign w:val="baseline"/>
          <w:rtl w:val="0"/>
        </w:rPr>
        <w:t xml:space="preserve">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f7f6f4"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05 грудня 2022 року                   м. Сквира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f7f6f4"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f7f6f4" w:val="clear"/>
        <w:spacing w:after="0" w:before="0" w:line="240" w:lineRule="auto"/>
        <w:ind w:left="0" w:right="0" w:firstLine="0"/>
        <w:jc w:val="left"/>
        <w:rPr>
          <w:rFonts w:ascii="Arial" w:cs="Arial" w:eastAsia="Arial" w:hAnsi="Arial"/>
          <w:b w:val="0"/>
          <w:i w:val="0"/>
          <w:smallCaps w:val="0"/>
          <w:strike w:val="0"/>
          <w:color w:val="3f3f3f"/>
          <w:sz w:val="23"/>
          <w:szCs w:val="23"/>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f7f6f4" w:val="clear"/>
        <w:spacing w:after="0" w:before="0" w:line="240" w:lineRule="auto"/>
        <w:ind w:left="0" w:right="0" w:firstLine="0"/>
        <w:jc w:val="center"/>
        <w:rPr>
          <w:rFonts w:ascii="Arial" w:cs="Arial" w:eastAsia="Arial" w:hAnsi="Arial"/>
          <w:b w:val="0"/>
          <w:i w:val="0"/>
          <w:smallCaps w:val="0"/>
          <w:strike w:val="0"/>
          <w:color w:val="3f3f3f"/>
          <w:sz w:val="23"/>
          <w:szCs w:val="23"/>
          <w:u w:val="none"/>
          <w:shd w:fill="auto" w:val="clear"/>
          <w:vertAlign w:val="baseline"/>
        </w:rPr>
      </w:pPr>
      <w:r w:rsidDel="00000000" w:rsidR="00000000" w:rsidRPr="00000000">
        <w:rPr>
          <w:rFonts w:ascii="Arial" w:cs="Arial" w:eastAsia="Arial" w:hAnsi="Arial"/>
          <w:b w:val="0"/>
          <w:i w:val="0"/>
          <w:smallCaps w:val="0"/>
          <w:strike w:val="0"/>
          <w:color w:val="3f3f3f"/>
          <w:sz w:val="23"/>
          <w:szCs w:val="23"/>
          <w:u w:val="none"/>
          <w:shd w:fill="auto" w:val="clear"/>
          <w:vertAlign w:val="baseline"/>
          <w:rtl w:val="0"/>
        </w:rPr>
        <w:t xml:space="preserve">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f7f6f4" w:val="clear"/>
        <w:spacing w:after="0" w:before="0" w:line="240" w:lineRule="auto"/>
        <w:ind w:left="0" w:right="0" w:firstLine="0"/>
        <w:jc w:val="left"/>
        <w:rPr>
          <w:rFonts w:ascii="Arial" w:cs="Arial" w:eastAsia="Arial" w:hAnsi="Arial"/>
          <w:b w:val="0"/>
          <w:i w:val="0"/>
          <w:smallCaps w:val="0"/>
          <w:strike w:val="0"/>
          <w:color w:val="3f3f3f"/>
          <w:sz w:val="23"/>
          <w:szCs w:val="23"/>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стан надання соціальних послуг та допомоги </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f7f6f4" w:val="clear"/>
        <w:spacing w:after="0" w:before="0" w:line="240" w:lineRule="auto"/>
        <w:ind w:left="0" w:right="0" w:firstLine="0"/>
        <w:jc w:val="left"/>
        <w:rPr>
          <w:rFonts w:ascii="Arial" w:cs="Arial" w:eastAsia="Arial" w:hAnsi="Arial"/>
          <w:b w:val="0"/>
          <w:i w:val="0"/>
          <w:smallCaps w:val="0"/>
          <w:strike w:val="0"/>
          <w:color w:val="3f3f3f"/>
          <w:sz w:val="23"/>
          <w:szCs w:val="23"/>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малозахищеним верствам населення на території </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f7f6f4"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Сквирської міської ради </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f7f6f4" w:val="clear"/>
        <w:spacing w:after="0" w:before="0" w:line="240" w:lineRule="auto"/>
        <w:ind w:left="0" w:right="0" w:firstLine="0"/>
        <w:jc w:val="left"/>
        <w:rPr>
          <w:rFonts w:ascii="Arial" w:cs="Arial" w:eastAsia="Arial" w:hAnsi="Arial"/>
          <w:b w:val="0"/>
          <w:i w:val="0"/>
          <w:smallCaps w:val="0"/>
          <w:strike w:val="0"/>
          <w:color w:val="3f3f3f"/>
          <w:sz w:val="23"/>
          <w:szCs w:val="23"/>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f7f6f4" w:val="clear"/>
        <w:spacing w:after="0" w:before="0" w:line="240" w:lineRule="auto"/>
        <w:ind w:left="0" w:right="0" w:firstLine="0"/>
        <w:jc w:val="center"/>
        <w:rPr>
          <w:rFonts w:ascii="Arial" w:cs="Arial" w:eastAsia="Arial" w:hAnsi="Arial"/>
          <w:b w:val="0"/>
          <w:i w:val="0"/>
          <w:smallCaps w:val="0"/>
          <w:strike w:val="0"/>
          <w:color w:val="3f3f3f"/>
          <w:sz w:val="23"/>
          <w:szCs w:val="23"/>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f7f6f4"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Відповідно до законів України «Про місцеве самоврядування в Україні», «Про соціальні послуги», заслухавши та обговоривши інформацію про стан  надання соціальних послуг та допомоги малозахищеним верствам населення </w:t>
      </w:r>
      <w:r w:rsidDel="00000000" w:rsidR="00000000" w:rsidRPr="00000000">
        <w:rPr>
          <w:rFonts w:ascii="Times New Roman" w:cs="Times New Roman" w:eastAsia="Times New Roman" w:hAnsi="Times New Roman"/>
          <w:sz w:val="28"/>
          <w:szCs w:val="28"/>
          <w:rtl w:val="0"/>
        </w:rPr>
        <w:t xml:space="preserve">на території Сквирської міської ради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враховуючи висновки </w:t>
      </w:r>
      <w:r w:rsidDel="00000000" w:rsidR="00000000" w:rsidRPr="00000000">
        <w:rPr>
          <w:rFonts w:ascii="Times New Roman" w:cs="Times New Roman" w:eastAsia="Times New Roman" w:hAnsi="Times New Roman"/>
          <w:b w:val="0"/>
          <w:i w:val="0"/>
          <w:smallCaps w:val="0"/>
          <w:strike w:val="0"/>
          <w:color w:val="000000"/>
          <w:sz w:val="28"/>
          <w:szCs w:val="28"/>
          <w:u w:val="none"/>
          <w:shd w:fill="f7f6f4" w:val="clear"/>
          <w:vertAlign w:val="baseline"/>
          <w:rtl w:val="0"/>
        </w:rPr>
        <w:t xml:space="preserve">постійної комісії Сквирської міської ради з питань соціального захисту, освіти, охорони здоров’я, культури та релігії,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Сквирська міська рада VIIІ скликання</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f7f6f4" w:val="clear"/>
        <w:spacing w:after="0" w:before="0" w:line="240" w:lineRule="auto"/>
        <w:ind w:left="0" w:right="0" w:firstLine="0"/>
        <w:jc w:val="both"/>
        <w:rPr>
          <w:rFonts w:ascii="Arial" w:cs="Arial" w:eastAsia="Arial" w:hAnsi="Arial"/>
          <w:b w:val="0"/>
          <w:i w:val="0"/>
          <w:smallCaps w:val="0"/>
          <w:strike w:val="0"/>
          <w:color w:val="3f3f3f"/>
          <w:sz w:val="23"/>
          <w:szCs w:val="23"/>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f7f6f4" w:val="clear"/>
        <w:spacing w:after="0" w:before="0" w:line="240" w:lineRule="auto"/>
        <w:ind w:left="0" w:right="0" w:firstLine="0"/>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f7f6f4" w:val="clear"/>
        <w:spacing w:after="0" w:before="0" w:line="240" w:lineRule="auto"/>
        <w:ind w:left="0" w:right="0" w:firstLine="0"/>
        <w:jc w:val="center"/>
        <w:rPr>
          <w:rFonts w:ascii="Arial" w:cs="Arial" w:eastAsia="Arial" w:hAnsi="Arial"/>
          <w:b w:val="0"/>
          <w:i w:val="0"/>
          <w:smallCaps w:val="0"/>
          <w:strike w:val="0"/>
          <w:color w:val="3f3f3f"/>
          <w:sz w:val="23"/>
          <w:szCs w:val="23"/>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f7f6f4" w:val="clear"/>
        <w:tabs>
          <w:tab w:val="left" w:pos="850.3937007874015"/>
          <w:tab w:val="center" w:pos="833.0000000000002"/>
        </w:tabs>
        <w:spacing w:after="0" w:before="0" w:line="240" w:lineRule="auto"/>
        <w:ind w:left="0" w:right="0" w:firstLine="566.9291338582675"/>
        <w:jc w:val="both"/>
        <w:rPr>
          <w:rFonts w:ascii="Arial" w:cs="Arial" w:eastAsia="Arial" w:hAnsi="Arial"/>
          <w:b w:val="0"/>
          <w:i w:val="0"/>
          <w:smallCaps w:val="0"/>
          <w:strike w:val="0"/>
          <w:color w:val="3f3f3f"/>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w:t>
      </w:r>
      <w:r w:rsidDel="00000000" w:rsidR="00000000" w:rsidRPr="00000000">
        <w:rPr>
          <w:rFonts w:ascii="Times New Roman" w:cs="Times New Roman" w:eastAsia="Times New Roman" w:hAnsi="Times New Roman"/>
          <w:b w:val="1"/>
          <w:i w:val="0"/>
          <w:smallCaps w:val="0"/>
          <w:strike w:val="0"/>
          <w:color w:val="000000"/>
          <w:sz w:val="14"/>
          <w:szCs w:val="14"/>
          <w:u w:val="none"/>
          <w:shd w:fill="auto" w:val="clear"/>
          <w:vertAlign w:val="baseline"/>
          <w:rtl w:val="0"/>
        </w:rPr>
        <w:t xml:space="preserve">  </w:t>
      </w:r>
      <w:r w:rsidDel="00000000" w:rsidR="00000000" w:rsidRPr="00000000">
        <w:rPr>
          <w:rFonts w:ascii="Times New Roman" w:cs="Times New Roman" w:eastAsia="Times New Roman" w:hAnsi="Times New Roman"/>
          <w:b w:val="1"/>
          <w:sz w:val="14"/>
          <w:szCs w:val="14"/>
          <w:rtl w:val="0"/>
        </w:rPr>
        <w:tab/>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Інформацію про стан надання соціальних послуг та допомоги малозахищеним верствам населення на території Сквирської міської ради взяти до відома (інформація</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додається).</w:t>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f7f6f4" w:val="clear"/>
        <w:tabs>
          <w:tab w:val="left" w:pos="850.3937007874015"/>
          <w:tab w:val="center" w:pos="833.0000000000002"/>
        </w:tabs>
        <w:spacing w:after="0" w:before="0" w:line="240" w:lineRule="auto"/>
        <w:ind w:left="0" w:right="0" w:firstLine="566.9291338582675"/>
        <w:jc w:val="both"/>
        <w:rPr>
          <w:rFonts w:ascii="Arial" w:cs="Arial" w:eastAsia="Arial" w:hAnsi="Arial"/>
          <w:b w:val="0"/>
          <w:i w:val="0"/>
          <w:smallCaps w:val="0"/>
          <w:strike w:val="0"/>
          <w:color w:val="3f3f3f"/>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r>
      <w:r w:rsidDel="00000000" w:rsidR="00000000" w:rsidRPr="00000000">
        <w:rPr>
          <w:rFonts w:ascii="Times New Roman" w:cs="Times New Roman" w:eastAsia="Times New Roman" w:hAnsi="Times New Roman"/>
          <w:b w:val="0"/>
          <w:i w:val="0"/>
          <w:smallCaps w:val="0"/>
          <w:strike w:val="0"/>
          <w:color w:val="000000"/>
          <w:sz w:val="14"/>
          <w:szCs w:val="1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Контроль за</w:t>
      </w:r>
      <w:r w:rsidDel="00000000" w:rsidR="00000000" w:rsidRPr="00000000">
        <w:rPr>
          <w:rFonts w:ascii="Times New Roman" w:cs="Times New Roman" w:eastAsia="Times New Roman" w:hAnsi="Times New Roman"/>
          <w:b w:val="0"/>
          <w:i w:val="0"/>
          <w:smallCaps w:val="0"/>
          <w:strike w:val="0"/>
          <w:color w:val="000000"/>
          <w:sz w:val="28"/>
          <w:szCs w:val="28"/>
          <w:u w:val="none"/>
          <w:shd w:fill="f7f6f4" w:val="clear"/>
          <w:vertAlign w:val="baseline"/>
          <w:rtl w:val="0"/>
        </w:rPr>
        <w:t xml:space="preserve">  виконанням цього рішення покласти на постійну комісію Сквирської міської ради з питань соціального захисту, освіти, охорони здоров’я, культури та релігії.</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f7f6f4" w:val="clear"/>
        <w:tabs>
          <w:tab w:val="left" w:pos="850.3937007874015"/>
        </w:tabs>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f7f6f4"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f7f6f4"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f7f6f4" w:val="clear"/>
        <w:spacing w:after="0" w:before="0" w:line="240" w:lineRule="auto"/>
        <w:ind w:left="0" w:right="0" w:firstLine="0"/>
        <w:jc w:val="center"/>
        <w:rPr>
          <w:rFonts w:ascii="Arial" w:cs="Arial" w:eastAsia="Arial" w:hAnsi="Arial"/>
          <w:b w:val="0"/>
          <w:i w:val="0"/>
          <w:smallCaps w:val="0"/>
          <w:strike w:val="0"/>
          <w:color w:val="3f3f3f"/>
          <w:sz w:val="23"/>
          <w:szCs w:val="23"/>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f7f6f4" w:val="clear"/>
        <w:spacing w:after="0" w:before="0" w:line="240" w:lineRule="auto"/>
        <w:ind w:left="0" w:right="0" w:firstLine="0"/>
        <w:rPr>
          <w:rFonts w:ascii="Arial" w:cs="Arial" w:eastAsia="Arial" w:hAnsi="Arial"/>
          <w:b w:val="0"/>
          <w:i w:val="0"/>
          <w:smallCaps w:val="0"/>
          <w:strike w:val="0"/>
          <w:color w:val="3f3f3f"/>
          <w:sz w:val="23"/>
          <w:szCs w:val="23"/>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Міська  голова                                                    Валентина ЛЕВІЦЬКА</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f7f6f4" w:val="clear"/>
        <w:spacing w:after="0" w:before="0" w:line="240" w:lineRule="auto"/>
        <w:ind w:left="0" w:right="0" w:firstLine="0"/>
        <w:jc w:val="center"/>
        <w:rPr>
          <w:rFonts w:ascii="Arial" w:cs="Arial" w:eastAsia="Arial" w:hAnsi="Arial"/>
          <w:b w:val="0"/>
          <w:i w:val="0"/>
          <w:smallCaps w:val="0"/>
          <w:strike w:val="0"/>
          <w:color w:val="3f3f3f"/>
          <w:sz w:val="23"/>
          <w:szCs w:val="23"/>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f7f6f4" w:val="clear"/>
        <w:spacing w:after="0" w:before="0" w:line="240" w:lineRule="auto"/>
        <w:ind w:left="0" w:right="0" w:firstLine="0"/>
        <w:jc w:val="center"/>
        <w:rPr>
          <w:rFonts w:ascii="Arial" w:cs="Arial" w:eastAsia="Arial" w:hAnsi="Arial"/>
          <w:b w:val="0"/>
          <w:i w:val="0"/>
          <w:smallCaps w:val="0"/>
          <w:strike w:val="0"/>
          <w:color w:val="3f3f3f"/>
          <w:sz w:val="23"/>
          <w:szCs w:val="23"/>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f7f6f4" w:val="clear"/>
        <w:spacing w:after="0" w:before="0" w:line="240" w:lineRule="auto"/>
        <w:ind w:left="0" w:right="0" w:firstLine="0"/>
        <w:jc w:val="center"/>
        <w:rPr>
          <w:rFonts w:ascii="Arial" w:cs="Arial" w:eastAsia="Arial" w:hAnsi="Arial"/>
          <w:b w:val="0"/>
          <w:i w:val="0"/>
          <w:smallCaps w:val="0"/>
          <w:strike w:val="0"/>
          <w:color w:val="3f3f3f"/>
          <w:sz w:val="23"/>
          <w:szCs w:val="23"/>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f7f6f4" w:val="clear"/>
        <w:spacing w:after="0" w:before="0" w:line="240" w:lineRule="auto"/>
        <w:ind w:left="0" w:right="0" w:firstLine="0"/>
        <w:jc w:val="center"/>
        <w:rPr>
          <w:rFonts w:ascii="Arial" w:cs="Arial" w:eastAsia="Arial" w:hAnsi="Arial"/>
          <w:b w:val="0"/>
          <w:i w:val="0"/>
          <w:smallCaps w:val="0"/>
          <w:strike w:val="0"/>
          <w:color w:val="3f3f3f"/>
          <w:sz w:val="23"/>
          <w:szCs w:val="23"/>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f7f6f4" w:val="clear"/>
        <w:spacing w:after="0" w:before="0" w:line="240" w:lineRule="auto"/>
        <w:ind w:left="0" w:right="0" w:firstLine="0"/>
        <w:jc w:val="center"/>
        <w:rPr>
          <w:rFonts w:ascii="Arial" w:cs="Arial" w:eastAsia="Arial" w:hAnsi="Arial"/>
          <w:b w:val="0"/>
          <w:i w:val="0"/>
          <w:smallCaps w:val="0"/>
          <w:strike w:val="0"/>
          <w:color w:val="3f3f3f"/>
          <w:sz w:val="23"/>
          <w:szCs w:val="23"/>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Погоджено:</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Секретар міської ради                                            Тетяна ВЛАСЮК</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6150"/>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Заступниця міського голови</w:t>
        <w:tab/>
        <w:t xml:space="preserve">  Валентина БАЧИНСЬКА</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6150"/>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6150"/>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606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Заступниця  міського голови </w:t>
        <w:tab/>
        <w:t xml:space="preserve">   Людмила СЕРГІЄНКО</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606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606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6180"/>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фінансового  </w:t>
        <w:tab/>
        <w:t xml:space="preserve">  </w:t>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управління                                                                Ірина КРУКІВСЬКА</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відділу з питань юридичного                 </w:t>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                           Ірина КВАША</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Виконавець :</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В.о.начальника відділу праці, </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соціального захисту                       </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соціального забезпечення                                        Тетяна МОМОТЮК</w:t>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Додаток </w:t>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ЗАТВЕРДЖЕНО</w:t>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рішенням №  </w:t>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59">
      <w:pPr>
        <w:rPr>
          <w:shd w:fill="f7f6f4" w:val="clear"/>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f7f6f4"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f7f6f4"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f7f6f4" w:val="clear"/>
          <w:vertAlign w:val="baseline"/>
          <w:rtl w:val="0"/>
        </w:rPr>
        <w:t xml:space="preserve">Про</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f7f6f4"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f7f6f4"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f7f6f4" w:val="clear"/>
          <w:vertAlign w:val="baseline"/>
          <w:rtl w:val="0"/>
        </w:rPr>
        <w:t xml:space="preserve">стан надання соціальних послуг та допомоги малозахищеним верствам населення на території Сквирської міської ради </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f7f6f4"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f7f6f4"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26" w:right="0" w:firstLine="0"/>
        <w:jc w:val="center"/>
        <w:rPr>
          <w:rFonts w:ascii="Times New Roman" w:cs="Times New Roman" w:eastAsia="Times New Roman" w:hAnsi="Times New Roman"/>
          <w:b w:val="1"/>
          <w:i w:val="0"/>
          <w:smallCaps w:val="0"/>
          <w:strike w:val="0"/>
          <w:color w:val="000000"/>
          <w:sz w:val="28"/>
          <w:szCs w:val="28"/>
          <w:u w:val="none"/>
          <w:shd w:fill="f7f6f4"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f7f6f4" w:val="clear"/>
          <w:vertAlign w:val="baseline"/>
          <w:rtl w:val="0"/>
        </w:rPr>
        <w:tab/>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f7f6f4" w:val="clear"/>
          <w:vertAlign w:val="baseline"/>
          <w:rtl w:val="0"/>
        </w:rPr>
        <w:tab/>
        <w:tab/>
        <w:t xml:space="preserve">Соціальна робота з незахищеними верствами населення громади є і буде одним із пріоритетних напрямків роботи Сквирської міської територіально</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ї громади, особливо в умовах воєнного стану, яким надається матеріальна допомога та у вигляді продуктових наборів.</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tab/>
        <w:t xml:space="preserve"> </w:t>
        <w:tab/>
        <w:t xml:space="preserve">Матеріальна допомога жителям Сквирської міської територіальної громади надається</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відповідно до Програми соціального забезпечення та соціального захисту населення Сквирської міської територіальної громади “Турбота” на 2021-2025 роки, затвердженої рішенням Сквирської міської ради від 22.12.2020 року №17-3-VIII, та Порядку надання одноразової матеріальної допомоги на вирішення невідкладних питань матеріального, медичного, соціально-побутового забезпечення, затвердженого рішенням виконавчого комітету Сквирської міської ради від 20.01.2021 №07/05 кошти надаються  громадянам, які опинилися у складних життєвих обставинах, пов’язаних з хворобою (онкохворі, які на момент звернення проходять лікування  в онкодиспансері, орфанні хворі, програмний гемодіаліз, хірургічні втручання, ендопротезування), дітям-сиротам та дітям, позбавлених батьківського піклування, громадянам, а також іншим громадянам, які опинилися у скрутних непередбачуваних екстремальних та надзвичайних життєвих обставинах, пов’язаних із стихійним лихом, пожежею, аваріями побутового або техногенного характеру.</w:t>
      </w:r>
    </w:p>
    <w:p w:rsidR="00000000" w:rsidDel="00000000" w:rsidP="00000000" w:rsidRDefault="00000000" w:rsidRPr="00000000" w14:paraId="00000060">
      <w:pPr>
        <w:shd w:fill="ffffff" w:val="clear"/>
        <w:tabs>
          <w:tab w:val="left" w:pos="916"/>
          <w:tab w:val="left" w:pos="1832"/>
          <w:tab w:val="left" w:pos="2748"/>
          <w:tab w:val="left" w:pos="3664"/>
          <w:tab w:val="left" w:pos="4580"/>
          <w:tab w:val="left" w:pos="5496"/>
          <w:tab w:val="left" w:pos="6413"/>
          <w:tab w:val="left" w:pos="7328"/>
          <w:tab w:val="left" w:pos="8246"/>
          <w:tab w:val="left" w:pos="9162"/>
          <w:tab w:val="left" w:pos="10078"/>
          <w:tab w:val="left" w:pos="10994"/>
          <w:tab w:val="left" w:pos="11910"/>
          <w:tab w:val="left" w:pos="12827"/>
          <w:tab w:val="left" w:pos="13742"/>
          <w:tab w:val="left" w:pos="14660"/>
        </w:tabs>
        <w:spacing w:after="0" w:before="280" w:line="360" w:lineRule="auto"/>
        <w:ind w:left="-426" w:firstLine="426"/>
        <w:jc w:val="both"/>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color w:val="000000"/>
          <w:sz w:val="28"/>
          <w:szCs w:val="28"/>
          <w:highlight w:val="white"/>
          <w:rtl w:val="0"/>
        </w:rPr>
        <w:t xml:space="preserve">          До відділу праці, соціального захисту та соціального забезпечення звернулося 763 осіб, які перебували в складних життєвих обставинах. Виділено матеріальну допомогу на суму 2183400 грн. З них: 473 особи - призвані на військову службу під час мобілізації (виділено допомогу на суму 1419000 грн) ,  15 звернень  від військовослужбовців, які отримали поранення в зоні ведення бойових дій (виділено матеріальну допомогу на суму 75000 грн.) 26 заяв від членів їх сімей (виділено матеріальну допомогу на суму 171400 грн.), 249 жителів громади отримали матеріальну допомогу на лікування, на суму 518000 грн.</w:t>
      </w:r>
    </w:p>
    <w:p w:rsidR="00000000" w:rsidDel="00000000" w:rsidP="00000000" w:rsidRDefault="00000000" w:rsidRPr="00000000" w14:paraId="00000061">
      <w:pPr>
        <w:spacing w:after="0" w:line="360" w:lineRule="auto"/>
        <w:ind w:left="-426" w:firstLine="142"/>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В умовах воєнного стану  соціально незахищені верстви населення  забезпечуються продовольчими товарами відповідно до постанови №328 від 20.03.2022 року «Деякі питання забезпечення населення продовольчими товарами тривалого зберігання в умовах воєнного стану». </w:t>
      </w:r>
    </w:p>
    <w:p w:rsidR="00000000" w:rsidDel="00000000" w:rsidP="00000000" w:rsidRDefault="00000000" w:rsidRPr="00000000" w14:paraId="00000062">
      <w:pPr>
        <w:shd w:fill="ffffff" w:val="clear"/>
        <w:tabs>
          <w:tab w:val="left" w:pos="916"/>
          <w:tab w:val="left" w:pos="1832"/>
          <w:tab w:val="left" w:pos="2748"/>
          <w:tab w:val="left" w:pos="3664"/>
          <w:tab w:val="left" w:pos="4580"/>
          <w:tab w:val="left" w:pos="5496"/>
          <w:tab w:val="left" w:pos="6413"/>
          <w:tab w:val="left" w:pos="7328"/>
          <w:tab w:val="left" w:pos="8246"/>
          <w:tab w:val="left" w:pos="9162"/>
          <w:tab w:val="left" w:pos="10078"/>
          <w:tab w:val="left" w:pos="10994"/>
          <w:tab w:val="left" w:pos="11910"/>
          <w:tab w:val="left" w:pos="12827"/>
          <w:tab w:val="left" w:pos="13742"/>
          <w:tab w:val="left" w:pos="14660"/>
        </w:tabs>
        <w:spacing w:after="0" w:before="0" w:line="360" w:lineRule="auto"/>
        <w:ind w:left="-426" w:firstLine="42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Гуманітарну допомогу отримали сім’ї та особи, які опинилися в складних життєвих обставинах, а саме: особи з інвалідністю, сім’ї  учасників АТО/ООС, багатодітні, малозабезпечені, одинокі непрацездатні громадяни, ВПО та інші. Видано  продуктових наборів - 10459 шт.</w:t>
      </w:r>
    </w:p>
    <w:p w:rsidR="00000000" w:rsidDel="00000000" w:rsidP="00000000" w:rsidRDefault="00000000" w:rsidRPr="00000000" w14:paraId="00000063">
      <w:pPr>
        <w:shd w:fill="ffffff" w:val="clear"/>
        <w:tabs>
          <w:tab w:val="left" w:pos="916"/>
          <w:tab w:val="left" w:pos="1832"/>
          <w:tab w:val="left" w:pos="2748"/>
          <w:tab w:val="left" w:pos="3664"/>
          <w:tab w:val="left" w:pos="4580"/>
          <w:tab w:val="left" w:pos="5496"/>
          <w:tab w:val="left" w:pos="6413"/>
          <w:tab w:val="left" w:pos="7328"/>
          <w:tab w:val="left" w:pos="8246"/>
          <w:tab w:val="left" w:pos="9162"/>
          <w:tab w:val="left" w:pos="10078"/>
          <w:tab w:val="left" w:pos="10994"/>
          <w:tab w:val="left" w:pos="11910"/>
          <w:tab w:val="left" w:pos="12827"/>
          <w:tab w:val="left" w:pos="13742"/>
          <w:tab w:val="left" w:pos="14660"/>
        </w:tabs>
        <w:spacing w:after="0" w:before="0" w:line="360" w:lineRule="auto"/>
        <w:ind w:left="-426" w:firstLine="42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Від жителів Сквирської територіальної громади прийнято 95 заяв на забезпечення технічними засобами реабілітації (ТЗР): </w:t>
      </w:r>
    </w:p>
    <w:p w:rsidR="00000000" w:rsidDel="00000000" w:rsidP="00000000" w:rsidRDefault="00000000" w:rsidRPr="00000000" w14:paraId="00000064">
      <w:pPr>
        <w:spacing w:after="0" w:line="240" w:lineRule="auto"/>
        <w:ind w:left="1068"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5">
      <w:pPr>
        <w:numPr>
          <w:ilvl w:val="0"/>
          <w:numId w:val="1"/>
        </w:numPr>
        <w:spacing w:line="24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Крісло-колісне – 12 заяв;</w:t>
      </w:r>
      <w:r w:rsidDel="00000000" w:rsidR="00000000" w:rsidRPr="00000000">
        <w:rPr>
          <w:rtl w:val="0"/>
        </w:rPr>
      </w:r>
    </w:p>
    <w:p w:rsidR="00000000" w:rsidDel="00000000" w:rsidP="00000000" w:rsidRDefault="00000000" w:rsidRPr="00000000" w14:paraId="00000066">
      <w:pPr>
        <w:numPr>
          <w:ilvl w:val="0"/>
          <w:numId w:val="1"/>
        </w:numPr>
        <w:spacing w:line="24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Ремонт засобів реабілітації – 4 заяви;</w:t>
      </w:r>
      <w:r w:rsidDel="00000000" w:rsidR="00000000" w:rsidRPr="00000000">
        <w:rPr>
          <w:rtl w:val="0"/>
        </w:rPr>
      </w:r>
    </w:p>
    <w:p w:rsidR="00000000" w:rsidDel="00000000" w:rsidP="00000000" w:rsidRDefault="00000000" w:rsidRPr="00000000" w14:paraId="00000067">
      <w:pPr>
        <w:numPr>
          <w:ilvl w:val="0"/>
          <w:numId w:val="1"/>
        </w:numPr>
        <w:spacing w:line="24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Ремонт електроскутера – 1 заява;</w:t>
      </w:r>
      <w:r w:rsidDel="00000000" w:rsidR="00000000" w:rsidRPr="00000000">
        <w:rPr>
          <w:rtl w:val="0"/>
        </w:rPr>
      </w:r>
    </w:p>
    <w:p w:rsidR="00000000" w:rsidDel="00000000" w:rsidP="00000000" w:rsidRDefault="00000000" w:rsidRPr="00000000" w14:paraId="00000068">
      <w:pPr>
        <w:numPr>
          <w:ilvl w:val="0"/>
          <w:numId w:val="1"/>
        </w:numPr>
        <w:spacing w:line="24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Ліфи з компресійним рукавом – 16 заяв;</w:t>
      </w:r>
      <w:r w:rsidDel="00000000" w:rsidR="00000000" w:rsidRPr="00000000">
        <w:rPr>
          <w:rtl w:val="0"/>
        </w:rPr>
      </w:r>
    </w:p>
    <w:p w:rsidR="00000000" w:rsidDel="00000000" w:rsidP="00000000" w:rsidRDefault="00000000" w:rsidRPr="00000000" w14:paraId="00000069">
      <w:pPr>
        <w:numPr>
          <w:ilvl w:val="0"/>
          <w:numId w:val="1"/>
        </w:numPr>
        <w:spacing w:line="24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Компенсація за придбання засобів реабілітації – 1 заява;</w:t>
      </w:r>
      <w:r w:rsidDel="00000000" w:rsidR="00000000" w:rsidRPr="00000000">
        <w:rPr>
          <w:rtl w:val="0"/>
        </w:rPr>
      </w:r>
    </w:p>
    <w:p w:rsidR="00000000" w:rsidDel="00000000" w:rsidP="00000000" w:rsidRDefault="00000000" w:rsidRPr="00000000" w14:paraId="0000006A">
      <w:pPr>
        <w:numPr>
          <w:ilvl w:val="0"/>
          <w:numId w:val="1"/>
        </w:numPr>
        <w:spacing w:line="24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Палиці, милиці,ортези,корсети – 8 заяв;</w:t>
      </w:r>
      <w:r w:rsidDel="00000000" w:rsidR="00000000" w:rsidRPr="00000000">
        <w:rPr>
          <w:rtl w:val="0"/>
        </w:rPr>
      </w:r>
    </w:p>
    <w:p w:rsidR="00000000" w:rsidDel="00000000" w:rsidP="00000000" w:rsidRDefault="00000000" w:rsidRPr="00000000" w14:paraId="0000006B">
      <w:pPr>
        <w:numPr>
          <w:ilvl w:val="0"/>
          <w:numId w:val="1"/>
        </w:numPr>
        <w:spacing w:line="24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Парти, ходунки – 5 заяв;</w:t>
      </w:r>
      <w:r w:rsidDel="00000000" w:rsidR="00000000" w:rsidRPr="00000000">
        <w:rPr>
          <w:rtl w:val="0"/>
        </w:rPr>
      </w:r>
    </w:p>
    <w:p w:rsidR="00000000" w:rsidDel="00000000" w:rsidP="00000000" w:rsidRDefault="00000000" w:rsidRPr="00000000" w14:paraId="0000006C">
      <w:pPr>
        <w:numPr>
          <w:ilvl w:val="0"/>
          <w:numId w:val="1"/>
        </w:numPr>
        <w:spacing w:line="240" w:lineRule="auto"/>
        <w:ind w:left="144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Ортопедичне взуття- 65 заяв.</w:t>
      </w:r>
      <w:r w:rsidDel="00000000" w:rsidR="00000000" w:rsidRPr="00000000">
        <w:rPr>
          <w:rtl w:val="0"/>
        </w:rPr>
      </w:r>
    </w:p>
    <w:p w:rsidR="00000000" w:rsidDel="00000000" w:rsidP="00000000" w:rsidRDefault="00000000" w:rsidRPr="00000000" w14:paraId="0000006D">
      <w:pPr>
        <w:spacing w:line="240" w:lineRule="auto"/>
        <w:ind w:left="144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E">
      <w:pPr>
        <w:spacing w:line="360" w:lineRule="auto"/>
        <w:ind w:left="-426"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8"/>
          <w:szCs w:val="28"/>
          <w:rtl w:val="0"/>
        </w:rPr>
        <w:tab/>
        <w:t xml:space="preserve"> </w:t>
      </w:r>
      <w:r w:rsidDel="00000000" w:rsidR="00000000" w:rsidRPr="00000000">
        <w:rPr>
          <w:rFonts w:ascii="Times New Roman" w:cs="Times New Roman" w:eastAsia="Times New Roman" w:hAnsi="Times New Roman"/>
          <w:color w:val="000000"/>
          <w:sz w:val="28"/>
          <w:szCs w:val="28"/>
          <w:rtl w:val="0"/>
        </w:rPr>
        <w:t xml:space="preserve">               У Сквирській міській територіальній громаді діє комунальна установа Сквирської міської ради «Центр надання соціальних послуг». </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структурі центру – відділення соціальної допомоги вдома,  відділення соціальної роботи,   відділення стаціонарного догляду для постійного або тимчасового проживання, відділення адресної та натуральної допомоги, пункт прокату.             </w:t>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Соціальними  працівниками та фахівцями з соціальної роботи було проведено обстеження матеріально – побутових умов сім’ї та складено 207 актів для призначення житлової субсидії та актів обстеження сім’ї, для визначення фізичної особи, яка надає соціальні послуги з догляду на непрофесійній основі,  60 актів встановлення    фактичного місця проживання (не проживання) ВПО.</w:t>
      </w: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 відділенні соціальної допомоги вдома працює 43 соціальні робітники. Протягом 2022 року було надано соціальних послуг  458 громадянам, з них у місті  -142,  у сільській місцевості 316 особи. Було виявлено та поставлено на обслуговування  65 осіб, з них у місті – 16  чол.,  у сільській місцевості – 49 чол.,  з них ВПО – 2 чол. Підопічні отримують такі послуги:допомога у веденні домашнього господарства, прибирання житлових  і допоміжних приміщень, закупівля продуктових та промислових товарів, медикаментів, доставка питної води, допомога у приготуванні їжі, прання білизни, оформлення документів для отримання субсидій, оплата комунальних послуг. Соціальні робітники забезпечують доставку продуктових наборів, наданих благодійними організаціями своїм підопічним.</w:t>
      </w: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При погіршенні погодних умов працівниками Центру постійно проводяться рейди, щодо виявлення бездомних громадян та громадян, які опинились в складних життєвих обставинах, є загроза їх життю. Працівниками постійно проводиться робота по визначенню індивідуальних потреб громадян та оцінки якості надання соціальних послуг даним громадянам.   </w:t>
      </w: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 відділенні соціальної роботи на обліку, що перебувають в складних життєвих обставинах перебуває 67 сімей, в них виховується 235 дітей. За 11 місяців 2022 року задоволено потреби щодо надання психологічної допомоги 12 сім’ям,    юридичної допомоги – 16, працевлаштування  - 2, влаштування до закладів освіти – 7, організації лікування – 6, організації оздоровлення – 3, вирішення житлово-побутових проблем – 28, налагодження зв’язків з членами родини, громадою – 29, надання гуманітарної допомоги – 67, сприяння в оформленні/відновленні документів, у тому числі для призначення соціальних виплат – 27. В результаті наданих послуг складні життєві обставини подолано у двох сім’ях,  мінімізовано у 17 сім’ях. Відділенням соціальної роботи проводиться інформаційно – роз’яснювальна робота з питань попередження вчинення насильства в сім’ї. Проводиться  профілактична робота з потенційними особами, які вчиняють насильство в сім’ї та з особами, які можуть вчинити таке насильство. Постійно проводиться моніторинг стану підготовки  до осінньо-зимового періоду зазначених сімей. З 67 сімей СЖО пічне опалення використовують 45, з них забезпечені твердим паливом на весь період – 16, частково  - 27, на 10 – 15 днів – 2 сім’ї.   </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2022 року  в відділенні стаціонарного догляду перебували 48 осіб,  з них 10 осіб внутрішньо - переміщених. Станом на 22.11.2022 року у відділенні проживає 27 особи, з яких 3 внутрішньо - переміщених , 8 чоловік  є ліжково-хворими. Приміщення відділення повністю оснащено електроенергією. В зв’язку з частим відключенням виникають  проблеми з наданням якісних соціальних послуг (теплопостачання згідно санітарних норм, різноманітність харчування). В наявності є бензиновий генератор на 3 кВт, якого вистачає лише для освітлення. Було проведено косметичні ремонти житлових та допоміжних приміщень. Відділення забезпечене необхідними медичними препаратами для надання першої медичної допомоги. Лікування підопічних проводиться вчасно. При потребі направляються на лікування до Сквирської міської лікарні. Відділення забезпечені твердим та м’яким інвентарем, постільною білизною, одягом, продуктами харчування. Середня вартість утримання одного підопічного в місяць складає 13800,00 гривень. За 10 місяців 2022 року на харчування було використано 491,9 тис. грн.            </w:t>
      </w: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Пунктом прокату надано засоби реабілітації 28 особам. </w:t>
      </w: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 початком військового стану працівниками центру надавалась допомога внутрішньо – переміщеним особам.  Гуманітарну допомогу отримали  568 ВПО в вигляді одягу для дітей та дорослих, продуктів харчування, а також є інформаційні послуги щодо оформлення статусу ВПО. </w:t>
      </w: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7C">
      <w:pPr>
        <w:rPr/>
      </w:pPr>
      <w:r w:rsidDel="00000000" w:rsidR="00000000" w:rsidRPr="00000000">
        <w:rPr>
          <w:rtl w:val="0"/>
        </w:rPr>
      </w:r>
    </w:p>
    <w:sectPr>
      <w:pgSz w:h="16838" w:w="11906" w:orient="portrait"/>
      <w:pgMar w:bottom="850" w:top="850" w:left="1700.7874015748032" w:right="577.2047244094489"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Normal (Web)"/>
    <w:basedOn w:val="a"/>
    <w:uiPriority w:val="99"/>
    <w:unhideWhenUsed w:val="1"/>
    <w:rsid w:val="00705FFA"/>
    <w:pPr>
      <w:spacing w:after="100" w:afterAutospacing="1" w:before="100" w:beforeAutospacing="1" w:line="240" w:lineRule="auto"/>
    </w:pPr>
    <w:rPr>
      <w:rFonts w:ascii="Times New Roman" w:cs="Times New Roman" w:eastAsia="Times New Roman" w:hAnsi="Times New Roman"/>
      <w:sz w:val="24"/>
      <w:szCs w:val="24"/>
      <w:lang w:eastAsia="uk-UA"/>
    </w:rPr>
  </w:style>
  <w:style w:type="paragraph" w:styleId="docdata" w:customStyle="1">
    <w:name w:val="docdata"/>
    <w:aliases w:val="docy,v5,14556,baiaagaaboqcaaadddiaaawcmgaaaaaaaaaaaaaaaaaaaaaaaaaaaaaaaaaaaaaaaaaaaaaaaaaaaaaaaaaaaaaaaaaaaaaaaaaaaaaaaaaaaaaaaaaaaaaaaaaaaaaaaaaaaaaaaaaaaaaaaaaaaaaaaaaaaaaaaaaaaaaaaaaaaaaaaaaaaaaaaaaaaaaaaaaaaaaaaaaaaaaaaaaaaaaaaaaaaaaaaaaaaaa"/>
    <w:basedOn w:val="a"/>
    <w:rsid w:val="00705FFA"/>
    <w:pPr>
      <w:spacing w:after="100" w:afterAutospacing="1" w:before="100" w:beforeAutospacing="1" w:line="240" w:lineRule="auto"/>
    </w:pPr>
    <w:rPr>
      <w:rFonts w:ascii="Times New Roman" w:cs="Times New Roman" w:eastAsia="Times New Roman" w:hAnsi="Times New Roman"/>
      <w:sz w:val="24"/>
      <w:szCs w:val="24"/>
      <w:lang w:eastAsia="uk-UA"/>
    </w:rPr>
  </w:style>
  <w:style w:type="paragraph" w:styleId="a4">
    <w:name w:val="Balloon Text"/>
    <w:basedOn w:val="a"/>
    <w:link w:val="a5"/>
    <w:uiPriority w:val="99"/>
    <w:semiHidden w:val="1"/>
    <w:unhideWhenUsed w:val="1"/>
    <w:rsid w:val="007906A8"/>
    <w:pPr>
      <w:spacing w:after="0" w:line="240" w:lineRule="auto"/>
    </w:pPr>
    <w:rPr>
      <w:rFonts w:ascii="Segoe UI" w:cs="Segoe UI" w:hAnsi="Segoe UI"/>
      <w:sz w:val="18"/>
      <w:szCs w:val="18"/>
    </w:rPr>
  </w:style>
  <w:style w:type="character" w:styleId="a5" w:customStyle="1">
    <w:name w:val="Текст у виносці Знак"/>
    <w:basedOn w:val="a0"/>
    <w:link w:val="a4"/>
    <w:uiPriority w:val="99"/>
    <w:semiHidden w:val="1"/>
    <w:rsid w:val="007906A8"/>
    <w:rPr>
      <w:rFonts w:ascii="Segoe UI" w:cs="Segoe UI" w:hAnsi="Segoe UI"/>
      <w:sz w:val="18"/>
      <w:szCs w:val="1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otvb/NGxPXScSIqMH+0JKIsKJ2Q==">AMUW2mWX1eu3PNCoufcvKaREDStd0hoJgsvc3jZrOveutyx7Y8TnGnoWi+9DLxOZHG41/KpAxn1o6lmLdTKr1h74ZEogy8TYJbExEhXJ73ZMnny1IrDIeY73bbhKNUI+IlsZtND/Q1Tt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2022-11-22T13:03:00Z</dcterms:created>
  <dc:creator>пкпк</dc:creator>
</cp:coreProperties>
</file>